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12" w:rsidRDefault="00DA5312">
      <w:pPr>
        <w:rPr>
          <w:rFonts w:ascii="Baskerville Old Face" w:hAnsi="Baskerville Old Face"/>
          <w:color w:val="4F81BD" w:themeColor="accent1"/>
          <w:sz w:val="56"/>
          <w:szCs w:val="56"/>
        </w:rPr>
      </w:pPr>
      <w:r>
        <w:rPr>
          <w:rFonts w:ascii="Baskerville Old Face" w:hAnsi="Baskerville Old Face"/>
          <w:noProof/>
          <w:color w:val="4F81BD" w:themeColor="accent1"/>
          <w:sz w:val="56"/>
          <w:szCs w:val="56"/>
        </w:rPr>
        <w:drawing>
          <wp:inline distT="0" distB="0" distL="0" distR="0">
            <wp:extent cx="1276350" cy="1320800"/>
            <wp:effectExtent l="19050" t="0" r="0" b="0"/>
            <wp:docPr id="1" name="Picture 0" descr="wvpdark+Buckop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pdark+Buckopti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09" cy="13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4FC">
        <w:rPr>
          <w:rFonts w:ascii="Baskerville Old Face" w:hAnsi="Baskerville Old Face"/>
          <w:color w:val="4F81BD" w:themeColor="accent1"/>
          <w:sz w:val="56"/>
          <w:szCs w:val="56"/>
        </w:rPr>
        <w:tab/>
      </w:r>
      <w:r w:rsidR="00ED64FC">
        <w:rPr>
          <w:rFonts w:ascii="Baskerville Old Face" w:hAnsi="Baskerville Old Face"/>
          <w:color w:val="4F81BD" w:themeColor="accent1"/>
          <w:sz w:val="56"/>
          <w:szCs w:val="56"/>
        </w:rPr>
        <w:tab/>
      </w:r>
      <w:r w:rsidR="00ED64FC">
        <w:rPr>
          <w:rFonts w:ascii="Baskerville Old Face" w:hAnsi="Baskerville Old Face"/>
          <w:color w:val="4F81BD" w:themeColor="accent1"/>
          <w:sz w:val="56"/>
          <w:szCs w:val="56"/>
        </w:rPr>
        <w:tab/>
      </w:r>
      <w:r w:rsidR="00D349F1" w:rsidRPr="00276366">
        <w:rPr>
          <w:rFonts w:ascii="Baskerville Old Face" w:hAnsi="Baskerville Old Face"/>
          <w:noProof/>
          <w:color w:val="4F81BD" w:themeColor="accent1"/>
          <w:sz w:val="56"/>
          <w:szCs w:val="56"/>
        </w:rPr>
        <w:drawing>
          <wp:inline distT="0" distB="0" distL="0" distR="0">
            <wp:extent cx="939800" cy="901700"/>
            <wp:effectExtent l="19050" t="0" r="0" b="0"/>
            <wp:docPr id="3" name="Picture 2" descr="fc wits vector logo 5%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 wits vector logo 5% cop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587" cy="91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4FC">
        <w:rPr>
          <w:rFonts w:ascii="Baskerville Old Face" w:hAnsi="Baskerville Old Face"/>
          <w:color w:val="4F81BD" w:themeColor="accent1"/>
          <w:sz w:val="56"/>
          <w:szCs w:val="56"/>
        </w:rPr>
        <w:tab/>
      </w:r>
      <w:r w:rsidR="006C4722">
        <w:rPr>
          <w:rFonts w:ascii="Baskerville Old Face" w:hAnsi="Baskerville Old Face"/>
          <w:color w:val="4F81BD" w:themeColor="accent1"/>
          <w:sz w:val="56"/>
          <w:szCs w:val="56"/>
        </w:rPr>
        <w:tab/>
      </w:r>
      <w:r w:rsidR="00D349F1">
        <w:rPr>
          <w:rFonts w:ascii="Baskerville Old Face" w:hAnsi="Baskerville Old Face"/>
          <w:noProof/>
          <w:color w:val="4F81BD" w:themeColor="accent1"/>
          <w:sz w:val="56"/>
          <w:szCs w:val="56"/>
        </w:rPr>
        <w:drawing>
          <wp:inline distT="0" distB="0" distL="0" distR="0">
            <wp:extent cx="1253501" cy="1143000"/>
            <wp:effectExtent l="19050" t="0" r="3799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22" cy="114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722">
        <w:rPr>
          <w:rFonts w:ascii="Baskerville Old Face" w:hAnsi="Baskerville Old Face"/>
          <w:color w:val="4F81BD" w:themeColor="accent1"/>
          <w:sz w:val="56"/>
          <w:szCs w:val="56"/>
        </w:rPr>
        <w:tab/>
      </w:r>
    </w:p>
    <w:p w:rsidR="00DA5312" w:rsidRDefault="00DA5312">
      <w:pPr>
        <w:rPr>
          <w:rFonts w:ascii="Baskerville Old Face" w:hAnsi="Baskerville Old Face"/>
          <w:color w:val="4F81BD" w:themeColor="accent1"/>
          <w:sz w:val="56"/>
          <w:szCs w:val="56"/>
        </w:rPr>
      </w:pPr>
    </w:p>
    <w:p w:rsidR="00DA5312" w:rsidRPr="00276366" w:rsidRDefault="001C26A4" w:rsidP="00D349F1">
      <w:pPr>
        <w:jc w:val="center"/>
        <w:rPr>
          <w:rFonts w:ascii="Arial Rounded MT Bold" w:hAnsi="Arial Rounded MT Bold"/>
          <w:color w:val="1F497D" w:themeColor="text2"/>
          <w:sz w:val="44"/>
          <w:szCs w:val="44"/>
        </w:rPr>
      </w:pPr>
      <w:r w:rsidRPr="00276366">
        <w:rPr>
          <w:rFonts w:ascii="Arial Rounded MT Bold" w:hAnsi="Arial Rounded MT Bold"/>
          <w:color w:val="1F497D" w:themeColor="text2"/>
          <w:sz w:val="44"/>
          <w:szCs w:val="44"/>
        </w:rPr>
        <w:t xml:space="preserve">COLLOQUIUM </w:t>
      </w:r>
      <w:r w:rsidR="00DA5312" w:rsidRPr="00276366">
        <w:rPr>
          <w:rFonts w:ascii="Arial Rounded MT Bold" w:hAnsi="Arial Rounded MT Bold"/>
          <w:color w:val="1F497D" w:themeColor="text2"/>
          <w:sz w:val="44"/>
          <w:szCs w:val="44"/>
        </w:rPr>
        <w:t>PROGRAMME</w:t>
      </w:r>
    </w:p>
    <w:p w:rsidR="00D349F1" w:rsidRDefault="00D349F1">
      <w:pPr>
        <w:rPr>
          <w:rFonts w:ascii="Arial Rounded MT Bold" w:hAnsi="Arial Rounded MT Bold"/>
          <w:color w:val="1F497D" w:themeColor="text2"/>
          <w:sz w:val="28"/>
          <w:szCs w:val="28"/>
        </w:rPr>
      </w:pPr>
    </w:p>
    <w:p w:rsidR="00DA5312" w:rsidRPr="00276366" w:rsidRDefault="00D349F1">
      <w:pPr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>“</w:t>
      </w:r>
      <w:r w:rsidR="00DA5312" w:rsidRPr="00276366">
        <w:rPr>
          <w:rFonts w:ascii="Arial Rounded MT Bold" w:hAnsi="Arial Rounded MT Bold"/>
          <w:color w:val="1F497D" w:themeColor="text2"/>
          <w:sz w:val="28"/>
          <w:szCs w:val="28"/>
        </w:rPr>
        <w:t>S</w:t>
      </w:r>
      <w:r w:rsidR="001C26A4" w:rsidRPr="00276366">
        <w:rPr>
          <w:rFonts w:ascii="Arial Rounded MT Bold" w:hAnsi="Arial Rounded MT Bold"/>
          <w:color w:val="1F497D" w:themeColor="text2"/>
          <w:sz w:val="28"/>
          <w:szCs w:val="28"/>
        </w:rPr>
        <w:t>trengthening Community Development through Collaboration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>”</w:t>
      </w:r>
    </w:p>
    <w:p w:rsidR="00276366" w:rsidRPr="00D349F1" w:rsidRDefault="00D349F1" w:rsidP="00D349F1">
      <w:pPr>
        <w:jc w:val="center"/>
        <w:rPr>
          <w:rFonts w:ascii="Arial Rounded MT Bold" w:hAnsi="Arial Rounded MT Bold"/>
          <w:color w:val="1F497D" w:themeColor="text2"/>
          <w:sz w:val="28"/>
          <w:szCs w:val="28"/>
        </w:rPr>
      </w:pPr>
      <w:r w:rsidRPr="00D349F1">
        <w:rPr>
          <w:rFonts w:ascii="Arial Rounded MT Bold" w:hAnsi="Arial Rounded MT Bold"/>
          <w:color w:val="1F497D" w:themeColor="text2"/>
          <w:sz w:val="28"/>
          <w:szCs w:val="28"/>
        </w:rPr>
        <w:t xml:space="preserve">University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of Witwatersrand </w:t>
      </w:r>
      <w:r w:rsidRPr="00D349F1">
        <w:rPr>
          <w:rFonts w:ascii="Arial Rounded MT Bold" w:hAnsi="Arial Rounded MT Bold"/>
          <w:color w:val="1F497D" w:themeColor="text2"/>
          <w:sz w:val="28"/>
          <w:szCs w:val="28"/>
        </w:rPr>
        <w:t>CB8 – Friday, 12 August 2011</w:t>
      </w:r>
    </w:p>
    <w:p w:rsidR="00D349F1" w:rsidRPr="00D349F1" w:rsidRDefault="00D349F1">
      <w:pPr>
        <w:rPr>
          <w:rFonts w:ascii="Arial Rounded MT Bold" w:hAnsi="Arial Rounded MT Bold"/>
          <w:color w:val="4F81BD" w:themeColor="accent1"/>
          <w:sz w:val="28"/>
          <w:szCs w:val="28"/>
        </w:rPr>
      </w:pPr>
    </w:p>
    <w:p w:rsidR="00D349F1" w:rsidRDefault="00D349F1">
      <w:pPr>
        <w:rPr>
          <w:color w:val="4F81BD" w:themeColor="accent1"/>
          <w:sz w:val="28"/>
          <w:szCs w:val="28"/>
        </w:rPr>
      </w:pPr>
    </w:p>
    <w:p w:rsidR="00DA5312" w:rsidRDefault="00144952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8</w:t>
      </w:r>
      <w:r w:rsidR="00276366">
        <w:rPr>
          <w:color w:val="4F81BD" w:themeColor="accent1"/>
          <w:sz w:val="28"/>
          <w:szCs w:val="28"/>
        </w:rPr>
        <w:t>H30</w:t>
      </w:r>
      <w:r w:rsidR="00276366">
        <w:rPr>
          <w:color w:val="4F81BD" w:themeColor="accent1"/>
          <w:sz w:val="28"/>
          <w:szCs w:val="28"/>
        </w:rPr>
        <w:tab/>
      </w:r>
      <w:r w:rsidR="00F90EE8">
        <w:rPr>
          <w:color w:val="4F81BD" w:themeColor="accent1"/>
          <w:sz w:val="28"/>
          <w:szCs w:val="28"/>
        </w:rPr>
        <w:t>Welcome Tea</w:t>
      </w:r>
      <w:r>
        <w:rPr>
          <w:color w:val="4F81BD" w:themeColor="accent1"/>
          <w:sz w:val="28"/>
          <w:szCs w:val="28"/>
        </w:rPr>
        <w:t>/Coffee</w:t>
      </w:r>
      <w:proofErr w:type="gramEnd"/>
    </w:p>
    <w:p w:rsidR="00E3665F" w:rsidRDefault="00E3665F">
      <w:pPr>
        <w:rPr>
          <w:color w:val="4F81BD" w:themeColor="accent1"/>
          <w:sz w:val="28"/>
          <w:szCs w:val="28"/>
        </w:rPr>
      </w:pPr>
    </w:p>
    <w:p w:rsidR="00144952" w:rsidRDefault="00144952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9</w:t>
      </w:r>
      <w:r w:rsidR="00276366">
        <w:rPr>
          <w:color w:val="4F81BD" w:themeColor="accent1"/>
          <w:sz w:val="28"/>
          <w:szCs w:val="28"/>
        </w:rPr>
        <w:t xml:space="preserve">H00 </w:t>
      </w:r>
      <w:r>
        <w:rPr>
          <w:color w:val="4F81BD" w:themeColor="accent1"/>
          <w:sz w:val="28"/>
          <w:szCs w:val="28"/>
        </w:rPr>
        <w:tab/>
        <w:t xml:space="preserve">Welcome and </w:t>
      </w:r>
      <w:r w:rsidR="00761EDF">
        <w:rPr>
          <w:color w:val="4F81BD" w:themeColor="accent1"/>
          <w:sz w:val="28"/>
          <w:szCs w:val="28"/>
        </w:rPr>
        <w:t>Introduction</w:t>
      </w:r>
      <w:r w:rsidR="00276366">
        <w:rPr>
          <w:color w:val="4F81BD" w:themeColor="accent1"/>
          <w:sz w:val="28"/>
          <w:szCs w:val="28"/>
        </w:rPr>
        <w:tab/>
      </w:r>
      <w:r w:rsidR="00276366"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 xml:space="preserve">Prof Y </w:t>
      </w:r>
      <w:proofErr w:type="spellStart"/>
      <w:r>
        <w:rPr>
          <w:color w:val="4F81BD" w:themeColor="accent1"/>
          <w:sz w:val="28"/>
          <w:szCs w:val="28"/>
        </w:rPr>
        <w:t>Ballim</w:t>
      </w:r>
      <w:proofErr w:type="spellEnd"/>
    </w:p>
    <w:p w:rsidR="00E3665F" w:rsidRDefault="00E3665F">
      <w:pPr>
        <w:rPr>
          <w:color w:val="4F81BD" w:themeColor="accent1"/>
          <w:sz w:val="28"/>
          <w:szCs w:val="28"/>
        </w:rPr>
      </w:pPr>
    </w:p>
    <w:p w:rsidR="00276366" w:rsidRDefault="00276366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9</w:t>
      </w:r>
      <w:r w:rsidR="00BD4E3F">
        <w:rPr>
          <w:color w:val="4F81BD" w:themeColor="accent1"/>
          <w:sz w:val="28"/>
          <w:szCs w:val="28"/>
        </w:rPr>
        <w:t>H</w:t>
      </w:r>
      <w:r>
        <w:rPr>
          <w:color w:val="4F81BD" w:themeColor="accent1"/>
          <w:sz w:val="28"/>
          <w:szCs w:val="28"/>
        </w:rPr>
        <w:t>30</w:t>
      </w:r>
      <w:r w:rsidR="00144952"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>Community Engagement</w:t>
      </w:r>
      <w:proofErr w:type="gramEnd"/>
      <w:r>
        <w:rPr>
          <w:color w:val="4F81BD" w:themeColor="accent1"/>
          <w:sz w:val="28"/>
          <w:szCs w:val="28"/>
        </w:rPr>
        <w:t xml:space="preserve"> at Wits</w:t>
      </w:r>
      <w:r w:rsidR="00144952">
        <w:rPr>
          <w:color w:val="4F81BD" w:themeColor="accent1"/>
          <w:sz w:val="28"/>
          <w:szCs w:val="28"/>
        </w:rPr>
        <w:tab/>
        <w:t>Dr M Moolla (CUPS)</w:t>
      </w:r>
    </w:p>
    <w:p w:rsidR="00E3665F" w:rsidRDefault="00E3665F" w:rsidP="00AB178C">
      <w:pPr>
        <w:rPr>
          <w:color w:val="4F81BD" w:themeColor="accent1"/>
          <w:sz w:val="28"/>
          <w:szCs w:val="28"/>
        </w:rPr>
      </w:pPr>
    </w:p>
    <w:p w:rsidR="00AB178C" w:rsidRDefault="002C3537" w:rsidP="00AB178C">
      <w:pPr>
        <w:rPr>
          <w:rFonts w:eastAsia="Times New Roman"/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9</w:t>
      </w:r>
      <w:r w:rsidR="00BD4E3F">
        <w:rPr>
          <w:color w:val="4F81BD" w:themeColor="accent1"/>
          <w:sz w:val="28"/>
          <w:szCs w:val="28"/>
        </w:rPr>
        <w:t>H</w:t>
      </w:r>
      <w:r>
        <w:rPr>
          <w:color w:val="4F81BD" w:themeColor="accent1"/>
          <w:sz w:val="28"/>
          <w:szCs w:val="28"/>
        </w:rPr>
        <w:t>45</w:t>
      </w:r>
      <w:r w:rsidR="00672805">
        <w:rPr>
          <w:color w:val="4F81BD" w:themeColor="accent1"/>
          <w:sz w:val="28"/>
          <w:szCs w:val="28"/>
        </w:rPr>
        <w:t xml:space="preserve">  </w:t>
      </w:r>
      <w:r w:rsidR="00FF067A">
        <w:rPr>
          <w:color w:val="4F81BD" w:themeColor="accent1"/>
          <w:sz w:val="28"/>
          <w:szCs w:val="28"/>
        </w:rPr>
        <w:t>“</w:t>
      </w:r>
      <w:proofErr w:type="gramEnd"/>
      <w:r w:rsidR="00AB178C" w:rsidRPr="00AB178C">
        <w:rPr>
          <w:rFonts w:eastAsia="Times New Roman"/>
          <w:color w:val="4F81BD" w:themeColor="accent1"/>
          <w:sz w:val="28"/>
          <w:szCs w:val="28"/>
        </w:rPr>
        <w:t>C</w:t>
      </w:r>
      <w:r w:rsidR="00AB178C">
        <w:rPr>
          <w:rFonts w:eastAsia="Times New Roman"/>
          <w:color w:val="4F81BD" w:themeColor="accent1"/>
          <w:sz w:val="28"/>
          <w:szCs w:val="28"/>
        </w:rPr>
        <w:t xml:space="preserve">E </w:t>
      </w:r>
      <w:r w:rsidR="00F90EE8">
        <w:rPr>
          <w:rFonts w:eastAsia="Times New Roman"/>
          <w:color w:val="4F81BD" w:themeColor="accent1"/>
          <w:sz w:val="28"/>
          <w:szCs w:val="28"/>
        </w:rPr>
        <w:t xml:space="preserve">is </w:t>
      </w:r>
      <w:r w:rsidR="00F90EE8" w:rsidRPr="00AB178C">
        <w:rPr>
          <w:rFonts w:eastAsia="Times New Roman"/>
          <w:color w:val="4F81BD" w:themeColor="accent1"/>
          <w:sz w:val="28"/>
          <w:szCs w:val="28"/>
        </w:rPr>
        <w:t>not</w:t>
      </w:r>
      <w:r w:rsidR="00AB178C" w:rsidRPr="00AB178C">
        <w:rPr>
          <w:rFonts w:eastAsia="Times New Roman"/>
          <w:color w:val="4F81BD" w:themeColor="accent1"/>
          <w:sz w:val="28"/>
          <w:szCs w:val="28"/>
        </w:rPr>
        <w:t xml:space="preserve"> a</w:t>
      </w:r>
      <w:r w:rsidR="00AB178C">
        <w:rPr>
          <w:rFonts w:eastAsia="Times New Roman"/>
          <w:color w:val="4F81BD" w:themeColor="accent1"/>
          <w:sz w:val="28"/>
          <w:szCs w:val="28"/>
        </w:rPr>
        <w:t xml:space="preserve"> one-way street:</w:t>
      </w:r>
      <w:r w:rsidR="00AB178C" w:rsidRPr="00AB178C">
        <w:rPr>
          <w:rFonts w:eastAsia="Times New Roman"/>
          <w:color w:val="4F81BD" w:themeColor="accent1"/>
          <w:sz w:val="28"/>
          <w:szCs w:val="28"/>
        </w:rPr>
        <w:t xml:space="preserve"> </w:t>
      </w:r>
      <w:r w:rsidR="00AB178C">
        <w:rPr>
          <w:rFonts w:eastAsia="Times New Roman"/>
          <w:color w:val="4F81BD" w:themeColor="accent1"/>
          <w:sz w:val="28"/>
          <w:szCs w:val="28"/>
        </w:rPr>
        <w:tab/>
      </w:r>
      <w:r w:rsidR="00AB178C">
        <w:rPr>
          <w:rFonts w:eastAsia="Times New Roman"/>
          <w:color w:val="4F81BD" w:themeColor="accent1"/>
          <w:sz w:val="28"/>
          <w:szCs w:val="28"/>
        </w:rPr>
        <w:tab/>
      </w:r>
      <w:r w:rsidR="00AB178C">
        <w:rPr>
          <w:color w:val="4F81BD" w:themeColor="accent1"/>
          <w:sz w:val="28"/>
          <w:szCs w:val="28"/>
        </w:rPr>
        <w:t>Prof M Rudolf – Community Dentistry</w:t>
      </w:r>
    </w:p>
    <w:p w:rsidR="00AB178C" w:rsidRDefault="00AB178C" w:rsidP="00AB178C">
      <w:pPr>
        <w:rPr>
          <w:rFonts w:eastAsia="Times New Roman"/>
          <w:color w:val="4F81BD" w:themeColor="accent1"/>
          <w:sz w:val="28"/>
          <w:szCs w:val="28"/>
        </w:rPr>
      </w:pPr>
      <w:r>
        <w:rPr>
          <w:rFonts w:eastAsia="Times New Roman"/>
          <w:color w:val="4F81BD" w:themeColor="accent1"/>
          <w:sz w:val="28"/>
          <w:szCs w:val="28"/>
        </w:rPr>
        <w:t xml:space="preserve">            </w:t>
      </w:r>
      <w:r w:rsidRPr="00AB178C">
        <w:rPr>
          <w:rFonts w:eastAsia="Times New Roman"/>
          <w:color w:val="4F81BD" w:themeColor="accent1"/>
          <w:sz w:val="28"/>
          <w:szCs w:val="28"/>
        </w:rPr>
        <w:t>Lessons learned from</w:t>
      </w:r>
      <w:r>
        <w:rPr>
          <w:rFonts w:eastAsia="Times New Roman"/>
          <w:color w:val="4F81BD" w:themeColor="accent1"/>
          <w:sz w:val="28"/>
          <w:szCs w:val="28"/>
        </w:rPr>
        <w:t xml:space="preserve"> </w:t>
      </w:r>
      <w:r w:rsidRPr="00AB178C">
        <w:rPr>
          <w:rFonts w:eastAsia="Times New Roman"/>
          <w:color w:val="4F81BD" w:themeColor="accent1"/>
          <w:sz w:val="28"/>
          <w:szCs w:val="28"/>
        </w:rPr>
        <w:t xml:space="preserve">the </w:t>
      </w:r>
      <w:proofErr w:type="spellStart"/>
      <w:r w:rsidRPr="00AB178C">
        <w:rPr>
          <w:rFonts w:eastAsia="Times New Roman"/>
          <w:color w:val="4F81BD" w:themeColor="accent1"/>
          <w:sz w:val="28"/>
          <w:szCs w:val="28"/>
        </w:rPr>
        <w:t>Siyakhana</w:t>
      </w:r>
      <w:proofErr w:type="spellEnd"/>
      <w:r>
        <w:rPr>
          <w:rFonts w:eastAsia="Times New Roman"/>
          <w:color w:val="4F81BD" w:themeColor="accent1"/>
          <w:sz w:val="28"/>
          <w:szCs w:val="28"/>
        </w:rPr>
        <w:tab/>
        <w:t>Ms M Beery</w:t>
      </w:r>
    </w:p>
    <w:p w:rsidR="00AB178C" w:rsidRDefault="00AB178C" w:rsidP="00AB178C">
      <w:pPr>
        <w:rPr>
          <w:rFonts w:eastAsia="Times New Roman"/>
          <w:color w:val="4F81BD" w:themeColor="accent1"/>
          <w:sz w:val="28"/>
          <w:szCs w:val="28"/>
        </w:rPr>
      </w:pPr>
      <w:r>
        <w:rPr>
          <w:rFonts w:eastAsia="Times New Roman"/>
          <w:color w:val="4F81BD" w:themeColor="accent1"/>
          <w:sz w:val="28"/>
          <w:szCs w:val="28"/>
        </w:rPr>
        <w:t xml:space="preserve">           </w:t>
      </w:r>
      <w:r w:rsidRPr="00AB178C">
        <w:rPr>
          <w:rFonts w:eastAsia="Times New Roman"/>
          <w:color w:val="4F81BD" w:themeColor="accent1"/>
          <w:sz w:val="28"/>
          <w:szCs w:val="28"/>
        </w:rPr>
        <w:t xml:space="preserve"> Initiative for Ecological Health and </w:t>
      </w:r>
    </w:p>
    <w:p w:rsidR="00AB178C" w:rsidRPr="00AB178C" w:rsidRDefault="00AB178C" w:rsidP="00AB178C">
      <w:pPr>
        <w:rPr>
          <w:rFonts w:eastAsia="Times New Roman"/>
          <w:color w:val="4F81BD" w:themeColor="accent1"/>
          <w:sz w:val="28"/>
          <w:szCs w:val="28"/>
        </w:rPr>
      </w:pPr>
      <w:r>
        <w:rPr>
          <w:rFonts w:eastAsia="Times New Roman"/>
          <w:color w:val="4F81BD" w:themeColor="accent1"/>
          <w:sz w:val="28"/>
          <w:szCs w:val="28"/>
        </w:rPr>
        <w:t xml:space="preserve">            </w:t>
      </w:r>
      <w:r w:rsidRPr="00AB178C">
        <w:rPr>
          <w:rFonts w:eastAsia="Times New Roman"/>
          <w:color w:val="4F81BD" w:themeColor="accent1"/>
          <w:sz w:val="28"/>
          <w:szCs w:val="28"/>
        </w:rPr>
        <w:t>Food Security</w:t>
      </w:r>
      <w:r w:rsidR="00FF067A">
        <w:rPr>
          <w:rFonts w:eastAsia="Times New Roman"/>
          <w:color w:val="4F81BD" w:themeColor="accent1"/>
          <w:sz w:val="28"/>
          <w:szCs w:val="28"/>
        </w:rPr>
        <w:t>”</w:t>
      </w:r>
      <w:r w:rsidRPr="00AB178C">
        <w:rPr>
          <w:rFonts w:eastAsia="Times New Roman"/>
          <w:color w:val="4F81BD" w:themeColor="accent1"/>
          <w:sz w:val="28"/>
          <w:szCs w:val="28"/>
        </w:rPr>
        <w:t> </w:t>
      </w:r>
    </w:p>
    <w:p w:rsidR="00E3665F" w:rsidRDefault="00E3665F" w:rsidP="00DB24C7">
      <w:pPr>
        <w:rPr>
          <w:color w:val="4F81BD" w:themeColor="accent1"/>
          <w:sz w:val="28"/>
          <w:szCs w:val="28"/>
        </w:rPr>
      </w:pPr>
    </w:p>
    <w:p w:rsidR="00B10732" w:rsidRDefault="00761EDF" w:rsidP="00DB24C7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10</w:t>
      </w:r>
      <w:r w:rsidR="00BD4E3F">
        <w:rPr>
          <w:color w:val="4F81BD" w:themeColor="accent1"/>
          <w:sz w:val="28"/>
          <w:szCs w:val="28"/>
        </w:rPr>
        <w:t>H</w:t>
      </w:r>
      <w:r w:rsidR="00276366">
        <w:rPr>
          <w:color w:val="4F81BD" w:themeColor="accent1"/>
          <w:sz w:val="28"/>
          <w:szCs w:val="28"/>
        </w:rPr>
        <w:t>00</w:t>
      </w:r>
      <w:r w:rsidR="00BD4E3F">
        <w:rPr>
          <w:color w:val="4F81BD" w:themeColor="accent1"/>
          <w:sz w:val="28"/>
          <w:szCs w:val="28"/>
        </w:rPr>
        <w:t xml:space="preserve"> </w:t>
      </w:r>
      <w:r w:rsidR="00B10732">
        <w:rPr>
          <w:color w:val="4F81BD" w:themeColor="accent1"/>
          <w:sz w:val="28"/>
          <w:szCs w:val="28"/>
        </w:rPr>
        <w:t xml:space="preserve">“Taking Oral Health Services to </w:t>
      </w:r>
      <w:r w:rsidR="00B10732">
        <w:rPr>
          <w:color w:val="4F81BD" w:themeColor="accent1"/>
          <w:sz w:val="28"/>
          <w:szCs w:val="28"/>
        </w:rPr>
        <w:tab/>
        <w:t>Dr M Molete – Community</w:t>
      </w:r>
    </w:p>
    <w:p w:rsidR="002C3537" w:rsidRDefault="00B10732" w:rsidP="00DB24C7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Communities”</w:t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 w:rsidR="002C3537"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>Dentistry</w:t>
      </w:r>
      <w:r w:rsidR="00DB24C7">
        <w:rPr>
          <w:color w:val="4F81BD" w:themeColor="accent1"/>
          <w:sz w:val="28"/>
          <w:szCs w:val="28"/>
        </w:rPr>
        <w:t xml:space="preserve">                                                     </w:t>
      </w:r>
      <w:r w:rsidR="00DD3255">
        <w:rPr>
          <w:color w:val="4F81BD" w:themeColor="accent1"/>
          <w:sz w:val="28"/>
          <w:szCs w:val="28"/>
        </w:rPr>
        <w:t xml:space="preserve"> </w:t>
      </w:r>
    </w:p>
    <w:p w:rsidR="00E3665F" w:rsidRDefault="00E3665F" w:rsidP="00B10732">
      <w:pPr>
        <w:ind w:left="5040" w:hanging="5040"/>
        <w:rPr>
          <w:color w:val="4F81BD" w:themeColor="accent1"/>
          <w:sz w:val="28"/>
          <w:szCs w:val="28"/>
        </w:rPr>
      </w:pPr>
    </w:p>
    <w:p w:rsidR="002C3537" w:rsidRDefault="002C3537" w:rsidP="00B10732">
      <w:pPr>
        <w:ind w:left="5040" w:hanging="504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10</w:t>
      </w:r>
      <w:r w:rsidR="00BD4E3F">
        <w:rPr>
          <w:color w:val="4F81BD" w:themeColor="accent1"/>
          <w:sz w:val="28"/>
          <w:szCs w:val="28"/>
        </w:rPr>
        <w:t>H</w:t>
      </w:r>
      <w:r>
        <w:rPr>
          <w:color w:val="4F81BD" w:themeColor="accent1"/>
          <w:sz w:val="28"/>
          <w:szCs w:val="28"/>
        </w:rPr>
        <w:t>15</w:t>
      </w:r>
      <w:r w:rsidR="00276366">
        <w:rPr>
          <w:color w:val="4F81BD" w:themeColor="accent1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 xml:space="preserve">“A </w:t>
      </w:r>
      <w:r w:rsidR="00DB24C7">
        <w:rPr>
          <w:color w:val="4F81BD" w:themeColor="accent1"/>
          <w:sz w:val="28"/>
          <w:szCs w:val="28"/>
        </w:rPr>
        <w:t>T</w:t>
      </w:r>
      <w:r>
        <w:rPr>
          <w:color w:val="4F81BD" w:themeColor="accent1"/>
          <w:sz w:val="28"/>
          <w:szCs w:val="28"/>
        </w:rPr>
        <w:t>hinking Village”</w:t>
      </w:r>
      <w:r>
        <w:rPr>
          <w:color w:val="4F81BD" w:themeColor="accent1"/>
          <w:sz w:val="28"/>
          <w:szCs w:val="28"/>
        </w:rPr>
        <w:tab/>
      </w:r>
      <w:r w:rsidR="00B10732">
        <w:rPr>
          <w:color w:val="4F81BD" w:themeColor="accent1"/>
          <w:sz w:val="28"/>
          <w:szCs w:val="28"/>
        </w:rPr>
        <w:t xml:space="preserve">Prof </w:t>
      </w:r>
      <w:r>
        <w:rPr>
          <w:color w:val="4F81BD" w:themeColor="accent1"/>
          <w:sz w:val="28"/>
          <w:szCs w:val="28"/>
        </w:rPr>
        <w:t>K Murris</w:t>
      </w:r>
      <w:r w:rsidR="00276366">
        <w:rPr>
          <w:color w:val="4F81BD" w:themeColor="accent1"/>
          <w:sz w:val="28"/>
          <w:szCs w:val="28"/>
        </w:rPr>
        <w:t xml:space="preserve"> –</w:t>
      </w:r>
      <w:r w:rsidR="00B10732">
        <w:rPr>
          <w:color w:val="4F81BD" w:themeColor="accent1"/>
          <w:sz w:val="28"/>
          <w:szCs w:val="28"/>
        </w:rPr>
        <w:t>Philosophy</w:t>
      </w:r>
      <w:r w:rsidR="00276366">
        <w:rPr>
          <w:color w:val="4F81BD" w:themeColor="accent1"/>
          <w:sz w:val="28"/>
          <w:szCs w:val="28"/>
        </w:rPr>
        <w:t xml:space="preserve"> </w:t>
      </w:r>
      <w:r w:rsidR="00B10732">
        <w:rPr>
          <w:color w:val="4F81BD" w:themeColor="accent1"/>
          <w:sz w:val="28"/>
          <w:szCs w:val="28"/>
        </w:rPr>
        <w:t xml:space="preserve">of </w:t>
      </w:r>
      <w:r w:rsidR="00276366">
        <w:rPr>
          <w:color w:val="4F81BD" w:themeColor="accent1"/>
          <w:sz w:val="28"/>
          <w:szCs w:val="28"/>
        </w:rPr>
        <w:t>Education</w:t>
      </w:r>
    </w:p>
    <w:p w:rsidR="00E42F9C" w:rsidRDefault="002C3537" w:rsidP="00E42F9C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10</w:t>
      </w:r>
      <w:r w:rsidR="00BD4E3F">
        <w:rPr>
          <w:color w:val="4F81BD" w:themeColor="accent1"/>
          <w:sz w:val="28"/>
          <w:szCs w:val="28"/>
        </w:rPr>
        <w:t>H</w:t>
      </w:r>
      <w:r>
        <w:rPr>
          <w:color w:val="4F81BD" w:themeColor="accent1"/>
          <w:sz w:val="28"/>
          <w:szCs w:val="28"/>
        </w:rPr>
        <w:t>30</w:t>
      </w:r>
      <w:r w:rsidR="00E42F9C">
        <w:rPr>
          <w:color w:val="4F81BD" w:themeColor="accent1"/>
          <w:sz w:val="28"/>
          <w:szCs w:val="28"/>
        </w:rPr>
        <w:t xml:space="preserve"> “</w:t>
      </w:r>
      <w:r w:rsidR="00E42F9C" w:rsidRPr="00E42F9C">
        <w:rPr>
          <w:color w:val="4F81BD" w:themeColor="accent1"/>
          <w:sz w:val="28"/>
          <w:szCs w:val="28"/>
        </w:rPr>
        <w:t xml:space="preserve">The politics of </w:t>
      </w:r>
      <w:r w:rsidR="00E42F9C">
        <w:rPr>
          <w:color w:val="4F81BD" w:themeColor="accent1"/>
          <w:sz w:val="28"/>
          <w:szCs w:val="28"/>
        </w:rPr>
        <w:t>CE</w:t>
      </w:r>
      <w:r w:rsidR="00E42F9C" w:rsidRPr="00E42F9C">
        <w:rPr>
          <w:color w:val="4F81BD" w:themeColor="accent1"/>
          <w:sz w:val="28"/>
          <w:szCs w:val="28"/>
        </w:rPr>
        <w:t xml:space="preserve"> – the case of </w:t>
      </w:r>
      <w:r w:rsidR="00E42F9C">
        <w:rPr>
          <w:color w:val="4F81BD" w:themeColor="accent1"/>
          <w:sz w:val="28"/>
          <w:szCs w:val="28"/>
        </w:rPr>
        <w:tab/>
        <w:t xml:space="preserve">Dr C Benit-Gbaffou- Architecture &amp; </w:t>
      </w:r>
    </w:p>
    <w:p w:rsidR="00E42F9C" w:rsidRDefault="00E42F9C" w:rsidP="00E42F9C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</w:t>
      </w:r>
      <w:proofErr w:type="spellStart"/>
      <w:r w:rsidRPr="00E42F9C">
        <w:rPr>
          <w:color w:val="4F81BD" w:themeColor="accent1"/>
          <w:sz w:val="28"/>
          <w:szCs w:val="28"/>
        </w:rPr>
        <w:t>Yeoville</w:t>
      </w:r>
      <w:proofErr w:type="spellEnd"/>
      <w:r w:rsidRPr="00E42F9C">
        <w:rPr>
          <w:color w:val="4F81BD" w:themeColor="accent1"/>
          <w:sz w:val="28"/>
          <w:szCs w:val="28"/>
        </w:rPr>
        <w:t xml:space="preserve"> Studio”</w:t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  <w:t xml:space="preserve">Planning </w:t>
      </w:r>
    </w:p>
    <w:p w:rsidR="00E3665F" w:rsidRDefault="00E3665F">
      <w:pPr>
        <w:rPr>
          <w:color w:val="4F81BD" w:themeColor="accent1"/>
          <w:sz w:val="28"/>
          <w:szCs w:val="28"/>
        </w:rPr>
      </w:pPr>
    </w:p>
    <w:p w:rsidR="008E315C" w:rsidRDefault="00E2056D">
      <w:pPr>
        <w:rPr>
          <w:color w:val="4F81BD" w:themeColor="accent1"/>
          <w:sz w:val="28"/>
          <w:szCs w:val="28"/>
          <w:lang w:val="en-ZA"/>
        </w:rPr>
      </w:pPr>
      <w:proofErr w:type="gramStart"/>
      <w:r>
        <w:rPr>
          <w:color w:val="4F81BD" w:themeColor="accent1"/>
          <w:sz w:val="28"/>
          <w:szCs w:val="28"/>
        </w:rPr>
        <w:t>10</w:t>
      </w:r>
      <w:r w:rsidR="00BD4E3F">
        <w:rPr>
          <w:color w:val="4F81BD" w:themeColor="accent1"/>
          <w:sz w:val="28"/>
          <w:szCs w:val="28"/>
        </w:rPr>
        <w:t>H</w:t>
      </w:r>
      <w:r>
        <w:rPr>
          <w:color w:val="4F81BD" w:themeColor="accent1"/>
          <w:sz w:val="28"/>
          <w:szCs w:val="28"/>
        </w:rPr>
        <w:t xml:space="preserve">45 </w:t>
      </w:r>
      <w:r w:rsidR="008E315C" w:rsidRPr="008E315C">
        <w:rPr>
          <w:color w:val="4F81BD" w:themeColor="accent1"/>
          <w:sz w:val="28"/>
          <w:szCs w:val="28"/>
          <w:lang w:val="en-ZA"/>
        </w:rPr>
        <w:t xml:space="preserve"> </w:t>
      </w:r>
      <w:r w:rsidR="00E42F9C">
        <w:rPr>
          <w:color w:val="4F81BD" w:themeColor="accent1"/>
          <w:sz w:val="28"/>
          <w:szCs w:val="28"/>
          <w:lang w:val="en-ZA"/>
        </w:rPr>
        <w:t>“</w:t>
      </w:r>
      <w:proofErr w:type="gramEnd"/>
      <w:r w:rsidR="00E42F9C">
        <w:rPr>
          <w:color w:val="4F81BD" w:themeColor="accent1"/>
          <w:sz w:val="28"/>
          <w:szCs w:val="28"/>
          <w:lang w:val="en-ZA"/>
        </w:rPr>
        <w:t xml:space="preserve">A </w:t>
      </w:r>
      <w:r w:rsidR="008E315C" w:rsidRPr="008E315C">
        <w:rPr>
          <w:color w:val="4F81BD" w:themeColor="accent1"/>
          <w:sz w:val="28"/>
          <w:szCs w:val="28"/>
          <w:lang w:val="en-ZA"/>
        </w:rPr>
        <w:t>Social Ecological model for C</w:t>
      </w:r>
      <w:r w:rsidR="00E42F9C">
        <w:rPr>
          <w:color w:val="4F81BD" w:themeColor="accent1"/>
          <w:sz w:val="28"/>
          <w:szCs w:val="28"/>
          <w:lang w:val="en-ZA"/>
        </w:rPr>
        <w:t>E”</w:t>
      </w:r>
      <w:r w:rsidR="00E42F9C">
        <w:rPr>
          <w:color w:val="4F81BD" w:themeColor="accent1"/>
          <w:sz w:val="28"/>
          <w:szCs w:val="28"/>
          <w:lang w:val="en-ZA"/>
        </w:rPr>
        <w:tab/>
      </w:r>
      <w:r w:rsidR="008E315C">
        <w:rPr>
          <w:color w:val="4F81BD" w:themeColor="accent1"/>
          <w:sz w:val="28"/>
          <w:szCs w:val="28"/>
          <w:lang w:val="en-ZA"/>
        </w:rPr>
        <w:t>Ms M Hlungwani -</w:t>
      </w:r>
      <w:r w:rsidR="008E315C" w:rsidRPr="008E315C">
        <w:rPr>
          <w:color w:val="4F81BD" w:themeColor="accent1"/>
          <w:sz w:val="28"/>
          <w:szCs w:val="28"/>
          <w:lang w:val="en-ZA"/>
        </w:rPr>
        <w:t xml:space="preserve"> Graduate Entry </w:t>
      </w:r>
    </w:p>
    <w:p w:rsidR="00761EDF" w:rsidRPr="008E315C" w:rsidRDefault="008E315C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  <w:lang w:val="en-ZA"/>
        </w:rPr>
        <w:t xml:space="preserve">                                                                                </w:t>
      </w:r>
      <w:proofErr w:type="gramStart"/>
      <w:r w:rsidRPr="008E315C">
        <w:rPr>
          <w:color w:val="4F81BD" w:themeColor="accent1"/>
          <w:sz w:val="28"/>
          <w:szCs w:val="28"/>
          <w:lang w:val="en-ZA"/>
        </w:rPr>
        <w:t>Medical Programme.</w:t>
      </w:r>
      <w:proofErr w:type="gramEnd"/>
      <w:r w:rsidR="00761EDF" w:rsidRPr="008E315C">
        <w:rPr>
          <w:color w:val="4F81BD" w:themeColor="accent1"/>
          <w:sz w:val="28"/>
          <w:szCs w:val="28"/>
        </w:rPr>
        <w:tab/>
      </w:r>
    </w:p>
    <w:p w:rsidR="008E315C" w:rsidRDefault="00761EDF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1</w:t>
      </w:r>
      <w:r w:rsidR="00BD4E3F">
        <w:rPr>
          <w:color w:val="4F81BD" w:themeColor="accent1"/>
          <w:sz w:val="28"/>
          <w:szCs w:val="28"/>
        </w:rPr>
        <w:t xml:space="preserve">1H00 </w:t>
      </w:r>
      <w:r w:rsidR="008E315C">
        <w:rPr>
          <w:color w:val="4F81BD" w:themeColor="accent1"/>
          <w:sz w:val="28"/>
          <w:szCs w:val="28"/>
        </w:rPr>
        <w:t xml:space="preserve"> “</w:t>
      </w:r>
      <w:proofErr w:type="gramEnd"/>
      <w:r w:rsidR="008E315C">
        <w:rPr>
          <w:color w:val="4F81BD" w:themeColor="accent1"/>
          <w:sz w:val="28"/>
          <w:szCs w:val="28"/>
        </w:rPr>
        <w:t>Go to University to Succeed”</w:t>
      </w:r>
      <w:r w:rsidR="008E315C">
        <w:rPr>
          <w:color w:val="4F81BD" w:themeColor="accent1"/>
          <w:sz w:val="28"/>
          <w:szCs w:val="28"/>
        </w:rPr>
        <w:tab/>
      </w:r>
      <w:r w:rsidR="00BD4E3F">
        <w:rPr>
          <w:color w:val="4F81BD" w:themeColor="accent1"/>
          <w:sz w:val="28"/>
          <w:szCs w:val="28"/>
        </w:rPr>
        <w:tab/>
      </w:r>
      <w:proofErr w:type="spellStart"/>
      <w:r w:rsidR="008E315C">
        <w:rPr>
          <w:color w:val="4F81BD" w:themeColor="accent1"/>
          <w:sz w:val="28"/>
          <w:szCs w:val="28"/>
        </w:rPr>
        <w:t>Mr</w:t>
      </w:r>
      <w:proofErr w:type="spellEnd"/>
      <w:r w:rsidR="00AB178C">
        <w:rPr>
          <w:color w:val="4F81BD" w:themeColor="accent1"/>
          <w:sz w:val="28"/>
          <w:szCs w:val="28"/>
        </w:rPr>
        <w:t xml:space="preserve"> L Mashiloane</w:t>
      </w:r>
      <w:r w:rsidR="008E315C">
        <w:rPr>
          <w:color w:val="4F81BD" w:themeColor="accent1"/>
          <w:sz w:val="28"/>
          <w:szCs w:val="28"/>
        </w:rPr>
        <w:t xml:space="preserve"> – SETMU</w:t>
      </w:r>
    </w:p>
    <w:p w:rsidR="00E3665F" w:rsidRDefault="00E3665F">
      <w:pPr>
        <w:rPr>
          <w:color w:val="4F81BD" w:themeColor="accent1"/>
          <w:sz w:val="28"/>
          <w:szCs w:val="28"/>
        </w:rPr>
      </w:pPr>
    </w:p>
    <w:p w:rsidR="00E42F9C" w:rsidRDefault="008E315C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lastRenderedPageBreak/>
        <w:t>11H</w:t>
      </w:r>
      <w:r w:rsidR="00BD4E3F">
        <w:rPr>
          <w:color w:val="4F81BD" w:themeColor="accent1"/>
          <w:sz w:val="28"/>
          <w:szCs w:val="28"/>
        </w:rPr>
        <w:t>15</w:t>
      </w:r>
      <w:r>
        <w:rPr>
          <w:color w:val="4F81BD" w:themeColor="accent1"/>
          <w:sz w:val="28"/>
          <w:szCs w:val="28"/>
        </w:rPr>
        <w:t xml:space="preserve">  </w:t>
      </w:r>
      <w:r w:rsidR="00BD4E3F">
        <w:rPr>
          <w:color w:val="4F81BD" w:themeColor="accent1"/>
          <w:sz w:val="28"/>
          <w:szCs w:val="28"/>
        </w:rPr>
        <w:t xml:space="preserve"> </w:t>
      </w:r>
      <w:r w:rsidR="00E42F9C">
        <w:rPr>
          <w:color w:val="4F81BD" w:themeColor="accent1"/>
          <w:sz w:val="28"/>
          <w:szCs w:val="28"/>
        </w:rPr>
        <w:t>Tea/Networking</w:t>
      </w:r>
      <w:proofErr w:type="gramEnd"/>
      <w:r w:rsidR="00E42F9C">
        <w:rPr>
          <w:color w:val="4F81BD" w:themeColor="accent1"/>
          <w:sz w:val="28"/>
          <w:szCs w:val="28"/>
        </w:rPr>
        <w:tab/>
      </w:r>
      <w:r w:rsidR="00E42F9C">
        <w:rPr>
          <w:color w:val="4F81BD" w:themeColor="accent1"/>
          <w:sz w:val="28"/>
          <w:szCs w:val="28"/>
        </w:rPr>
        <w:tab/>
      </w:r>
      <w:r w:rsidR="00E42F9C">
        <w:rPr>
          <w:color w:val="4F81BD" w:themeColor="accent1"/>
          <w:sz w:val="28"/>
          <w:szCs w:val="28"/>
        </w:rPr>
        <w:tab/>
      </w:r>
      <w:r w:rsidR="00E42F9C">
        <w:rPr>
          <w:color w:val="4F81BD" w:themeColor="accent1"/>
          <w:sz w:val="28"/>
          <w:szCs w:val="28"/>
        </w:rPr>
        <w:tab/>
      </w:r>
    </w:p>
    <w:p w:rsidR="00E3665F" w:rsidRDefault="00E3665F" w:rsidP="00144D28">
      <w:pPr>
        <w:ind w:left="4320" w:hanging="4320"/>
        <w:rPr>
          <w:color w:val="4F81BD" w:themeColor="accent1"/>
          <w:sz w:val="28"/>
          <w:szCs w:val="28"/>
        </w:rPr>
      </w:pPr>
    </w:p>
    <w:p w:rsidR="00144D28" w:rsidRDefault="00E42F9C" w:rsidP="00144D28">
      <w:pPr>
        <w:ind w:left="4320" w:hanging="43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11</w:t>
      </w:r>
      <w:r w:rsidR="00FF067A">
        <w:rPr>
          <w:color w:val="4F81BD" w:themeColor="accent1"/>
          <w:sz w:val="28"/>
          <w:szCs w:val="28"/>
        </w:rPr>
        <w:t>H</w:t>
      </w:r>
      <w:r w:rsidR="00BD4E3F">
        <w:rPr>
          <w:color w:val="4F81BD" w:themeColor="accent1"/>
          <w:sz w:val="28"/>
          <w:szCs w:val="28"/>
        </w:rPr>
        <w:t>30</w:t>
      </w:r>
      <w:r w:rsidR="00DD3255">
        <w:rPr>
          <w:color w:val="4F81BD" w:themeColor="accent1"/>
          <w:sz w:val="28"/>
          <w:szCs w:val="28"/>
        </w:rPr>
        <w:t xml:space="preserve"> </w:t>
      </w:r>
      <w:r w:rsidR="00144D28" w:rsidRPr="00144D28">
        <w:rPr>
          <w:color w:val="4F81BD" w:themeColor="accent1"/>
          <w:sz w:val="28"/>
          <w:szCs w:val="28"/>
          <w:lang w:val="en-ZA"/>
        </w:rPr>
        <w:t xml:space="preserve">“Multidisciplinary approach to CE </w:t>
      </w:r>
      <w:r w:rsidR="00144D28">
        <w:rPr>
          <w:color w:val="4F81BD" w:themeColor="accent1"/>
          <w:sz w:val="28"/>
          <w:szCs w:val="28"/>
          <w:lang w:val="en-ZA"/>
        </w:rPr>
        <w:tab/>
      </w:r>
      <w:proofErr w:type="spellStart"/>
      <w:r w:rsidR="00144D28">
        <w:rPr>
          <w:color w:val="4F81BD" w:themeColor="accent1"/>
          <w:sz w:val="28"/>
          <w:szCs w:val="28"/>
        </w:rPr>
        <w:t>Mrs</w:t>
      </w:r>
      <w:proofErr w:type="spellEnd"/>
      <w:r w:rsidR="00144D28">
        <w:rPr>
          <w:color w:val="4F81BD" w:themeColor="accent1"/>
          <w:sz w:val="28"/>
          <w:szCs w:val="28"/>
        </w:rPr>
        <w:t xml:space="preserve"> A </w:t>
      </w:r>
      <w:proofErr w:type="spellStart"/>
      <w:r w:rsidR="00144D28">
        <w:rPr>
          <w:color w:val="4F81BD" w:themeColor="accent1"/>
          <w:sz w:val="28"/>
          <w:szCs w:val="28"/>
        </w:rPr>
        <w:t>Mapuwose</w:t>
      </w:r>
      <w:proofErr w:type="spellEnd"/>
      <w:r w:rsidR="00144D28">
        <w:rPr>
          <w:color w:val="4F81BD" w:themeColor="accent1"/>
          <w:sz w:val="28"/>
          <w:szCs w:val="28"/>
        </w:rPr>
        <w:t xml:space="preserve"> – Humanities and</w:t>
      </w:r>
    </w:p>
    <w:p w:rsidR="00144D28" w:rsidRDefault="00144D28" w:rsidP="00144D28">
      <w:pPr>
        <w:rPr>
          <w:color w:val="4F81BD" w:themeColor="accent1"/>
          <w:sz w:val="28"/>
          <w:szCs w:val="28"/>
          <w:lang w:val="en-ZA"/>
        </w:rPr>
      </w:pPr>
      <w:r>
        <w:rPr>
          <w:color w:val="4F81BD" w:themeColor="accent1"/>
          <w:sz w:val="28"/>
          <w:szCs w:val="28"/>
          <w:lang w:val="en-ZA"/>
        </w:rPr>
        <w:t xml:space="preserve">              </w:t>
      </w:r>
      <w:proofErr w:type="gramStart"/>
      <w:r w:rsidRPr="00144D28">
        <w:rPr>
          <w:color w:val="4F81BD" w:themeColor="accent1"/>
          <w:sz w:val="28"/>
          <w:szCs w:val="28"/>
          <w:lang w:val="en-ZA"/>
        </w:rPr>
        <w:t>interests</w:t>
      </w:r>
      <w:proofErr w:type="gramEnd"/>
      <w:r w:rsidRPr="00144D28">
        <w:rPr>
          <w:color w:val="4F81BD" w:themeColor="accent1"/>
          <w:sz w:val="28"/>
          <w:szCs w:val="28"/>
          <w:lang w:val="en-ZA"/>
        </w:rPr>
        <w:t xml:space="preserve"> in the School of Human </w:t>
      </w:r>
      <w:r>
        <w:rPr>
          <w:color w:val="4F81BD" w:themeColor="accent1"/>
          <w:sz w:val="28"/>
          <w:szCs w:val="28"/>
          <w:lang w:val="en-ZA"/>
        </w:rPr>
        <w:tab/>
        <w:t>and Community Development</w:t>
      </w:r>
    </w:p>
    <w:p w:rsidR="00144D28" w:rsidRDefault="00144D28" w:rsidP="00144D28">
      <w:pPr>
        <w:rPr>
          <w:lang w:val="en-ZA"/>
        </w:rPr>
      </w:pPr>
      <w:r>
        <w:rPr>
          <w:color w:val="4F81BD" w:themeColor="accent1"/>
          <w:sz w:val="28"/>
          <w:szCs w:val="28"/>
          <w:lang w:val="en-ZA"/>
        </w:rPr>
        <w:t xml:space="preserve">              </w:t>
      </w:r>
      <w:proofErr w:type="gramStart"/>
      <w:r w:rsidRPr="00144D28">
        <w:rPr>
          <w:color w:val="4F81BD" w:themeColor="accent1"/>
          <w:sz w:val="28"/>
          <w:szCs w:val="28"/>
          <w:lang w:val="en-ZA"/>
        </w:rPr>
        <w:t>and</w:t>
      </w:r>
      <w:proofErr w:type="gramEnd"/>
      <w:r w:rsidRPr="00144D28">
        <w:rPr>
          <w:color w:val="4F81BD" w:themeColor="accent1"/>
          <w:sz w:val="28"/>
          <w:szCs w:val="28"/>
          <w:lang w:val="en-ZA"/>
        </w:rPr>
        <w:t xml:space="preserve"> Community Development “</w:t>
      </w:r>
      <w:r>
        <w:rPr>
          <w:lang w:val="en-ZA"/>
        </w:rPr>
        <w:t>.</w:t>
      </w:r>
    </w:p>
    <w:p w:rsidR="00E3665F" w:rsidRDefault="00E3665F" w:rsidP="00BD4E3F">
      <w:pPr>
        <w:rPr>
          <w:color w:val="4F81BD" w:themeColor="accent1"/>
          <w:sz w:val="28"/>
          <w:szCs w:val="28"/>
        </w:rPr>
      </w:pPr>
    </w:p>
    <w:p w:rsidR="00672805" w:rsidRPr="00672805" w:rsidRDefault="00BD4E3F" w:rsidP="00672805">
      <w:pPr>
        <w:ind w:left="5040" w:hanging="5040"/>
        <w:rPr>
          <w:rFonts w:eastAsia="Times New Roman"/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</w:t>
      </w:r>
      <w:r w:rsidR="00672805">
        <w:rPr>
          <w:color w:val="4F81BD" w:themeColor="accent1"/>
          <w:sz w:val="28"/>
          <w:szCs w:val="28"/>
        </w:rPr>
        <w:t xml:space="preserve">1H45  </w:t>
      </w:r>
      <w:r w:rsidR="00672805" w:rsidRPr="00672805">
        <w:rPr>
          <w:color w:val="4F81BD" w:themeColor="accent1"/>
          <w:sz w:val="28"/>
          <w:szCs w:val="28"/>
        </w:rPr>
        <w:t>“</w:t>
      </w:r>
      <w:r w:rsidR="00672805" w:rsidRPr="00672805">
        <w:rPr>
          <w:rFonts w:eastAsia="Times New Roman"/>
          <w:color w:val="4F81BD" w:themeColor="accent1"/>
          <w:sz w:val="28"/>
          <w:szCs w:val="28"/>
        </w:rPr>
        <w:t>Engineers Without Borders “</w:t>
      </w:r>
      <w:r w:rsidR="00672805" w:rsidRPr="00672805">
        <w:rPr>
          <w:rFonts w:eastAsia="Times New Roman"/>
          <w:color w:val="4F81BD" w:themeColor="accent1"/>
          <w:sz w:val="28"/>
          <w:szCs w:val="28"/>
        </w:rPr>
        <w:tab/>
      </w:r>
      <w:proofErr w:type="spellStart"/>
      <w:r w:rsidR="00672805">
        <w:rPr>
          <w:rFonts w:eastAsia="Times New Roman"/>
          <w:color w:val="4F81BD" w:themeColor="accent1"/>
          <w:sz w:val="28"/>
          <w:szCs w:val="28"/>
        </w:rPr>
        <w:t>Mr</w:t>
      </w:r>
      <w:proofErr w:type="spellEnd"/>
      <w:r w:rsidR="00672805">
        <w:rPr>
          <w:rFonts w:eastAsia="Times New Roman"/>
          <w:color w:val="4F81BD" w:themeColor="accent1"/>
          <w:sz w:val="28"/>
          <w:szCs w:val="28"/>
        </w:rPr>
        <w:t xml:space="preserve"> R</w:t>
      </w:r>
      <w:r w:rsidR="00672805" w:rsidRPr="00672805">
        <w:rPr>
          <w:rFonts w:eastAsia="Times New Roman"/>
          <w:color w:val="4F81BD" w:themeColor="accent1"/>
          <w:sz w:val="28"/>
          <w:szCs w:val="28"/>
        </w:rPr>
        <w:t xml:space="preserve"> </w:t>
      </w:r>
      <w:proofErr w:type="spellStart"/>
      <w:r w:rsidR="00672805" w:rsidRPr="00672805">
        <w:rPr>
          <w:rFonts w:eastAsia="Times New Roman"/>
          <w:color w:val="4F81BD" w:themeColor="accent1"/>
          <w:sz w:val="28"/>
          <w:szCs w:val="28"/>
        </w:rPr>
        <w:t>Louw</w:t>
      </w:r>
      <w:proofErr w:type="spellEnd"/>
      <w:r w:rsidR="00672805" w:rsidRPr="00672805">
        <w:rPr>
          <w:rFonts w:eastAsia="Times New Roman"/>
          <w:color w:val="4F81BD" w:themeColor="accent1"/>
          <w:sz w:val="28"/>
          <w:szCs w:val="28"/>
        </w:rPr>
        <w:t xml:space="preserve"> - PhD (Eng) Chemical (Candidate)</w:t>
      </w:r>
    </w:p>
    <w:p w:rsidR="00672805" w:rsidRDefault="00672805" w:rsidP="0067280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4E3F" w:rsidRDefault="00672805" w:rsidP="00672805">
      <w:pPr>
        <w:ind w:left="5040" w:hanging="5040"/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12</w:t>
      </w:r>
      <w:r w:rsidR="00FF067A">
        <w:rPr>
          <w:color w:val="4F81BD" w:themeColor="accent1"/>
          <w:sz w:val="28"/>
          <w:szCs w:val="28"/>
        </w:rPr>
        <w:t>H</w:t>
      </w:r>
      <w:r w:rsidR="00BD4E3F">
        <w:rPr>
          <w:color w:val="4F81BD" w:themeColor="accent1"/>
          <w:sz w:val="28"/>
          <w:szCs w:val="28"/>
        </w:rPr>
        <w:t xml:space="preserve">00  </w:t>
      </w:r>
      <w:r>
        <w:rPr>
          <w:color w:val="4F81BD" w:themeColor="accent1"/>
          <w:sz w:val="28"/>
          <w:szCs w:val="28"/>
        </w:rPr>
        <w:t>“</w:t>
      </w:r>
      <w:proofErr w:type="gramEnd"/>
      <w:r>
        <w:rPr>
          <w:color w:val="4F81BD" w:themeColor="accent1"/>
          <w:sz w:val="28"/>
          <w:szCs w:val="28"/>
        </w:rPr>
        <w:t>Preparing for the World”</w:t>
      </w:r>
      <w:r>
        <w:rPr>
          <w:color w:val="4F81BD" w:themeColor="accent1"/>
          <w:sz w:val="28"/>
          <w:szCs w:val="28"/>
        </w:rPr>
        <w:tab/>
        <w:t>Ms K Singh – WVP</w:t>
      </w:r>
    </w:p>
    <w:p w:rsidR="00672805" w:rsidRDefault="00672805" w:rsidP="00672805">
      <w:pPr>
        <w:ind w:left="5040" w:hanging="504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proofErr w:type="spellStart"/>
      <w:r>
        <w:rPr>
          <w:color w:val="4F81BD" w:themeColor="accent1"/>
          <w:sz w:val="28"/>
          <w:szCs w:val="28"/>
        </w:rPr>
        <w:t>Mr</w:t>
      </w:r>
      <w:proofErr w:type="spellEnd"/>
      <w:r>
        <w:rPr>
          <w:color w:val="4F81BD" w:themeColor="accent1"/>
          <w:sz w:val="28"/>
          <w:szCs w:val="28"/>
        </w:rPr>
        <w:t xml:space="preserve"> Z Nhlapo - WVP</w:t>
      </w:r>
    </w:p>
    <w:p w:rsidR="00E3665F" w:rsidRDefault="00E3665F">
      <w:pPr>
        <w:rPr>
          <w:color w:val="4F81BD" w:themeColor="accent1"/>
          <w:sz w:val="28"/>
          <w:szCs w:val="28"/>
        </w:rPr>
      </w:pPr>
    </w:p>
    <w:p w:rsidR="00761EDF" w:rsidRDefault="00E3665F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1</w:t>
      </w:r>
      <w:r w:rsidR="00F42FB8">
        <w:rPr>
          <w:color w:val="4F81BD" w:themeColor="accent1"/>
          <w:sz w:val="28"/>
          <w:szCs w:val="28"/>
        </w:rPr>
        <w:t>2H</w:t>
      </w:r>
      <w:r w:rsidR="00BD4E3F">
        <w:rPr>
          <w:color w:val="4F81BD" w:themeColor="accent1"/>
          <w:sz w:val="28"/>
          <w:szCs w:val="28"/>
        </w:rPr>
        <w:t>15</w:t>
      </w:r>
      <w:r w:rsidR="00F42FB8">
        <w:rPr>
          <w:color w:val="4F81BD" w:themeColor="accent1"/>
          <w:sz w:val="28"/>
          <w:szCs w:val="28"/>
        </w:rPr>
        <w:t xml:space="preserve">  </w:t>
      </w:r>
      <w:r w:rsidR="00761EDF">
        <w:rPr>
          <w:color w:val="4F81BD" w:themeColor="accent1"/>
          <w:sz w:val="28"/>
          <w:szCs w:val="28"/>
        </w:rPr>
        <w:t>Lunch</w:t>
      </w:r>
      <w:proofErr w:type="gramEnd"/>
      <w:r w:rsidR="00761EDF">
        <w:rPr>
          <w:color w:val="4F81BD" w:themeColor="accent1"/>
          <w:sz w:val="28"/>
          <w:szCs w:val="28"/>
        </w:rPr>
        <w:t>/Networking</w:t>
      </w:r>
    </w:p>
    <w:p w:rsidR="00E3665F" w:rsidRDefault="00E3665F">
      <w:pPr>
        <w:rPr>
          <w:color w:val="4F81BD" w:themeColor="accent1"/>
          <w:sz w:val="28"/>
          <w:szCs w:val="28"/>
        </w:rPr>
      </w:pPr>
    </w:p>
    <w:p w:rsidR="00761EDF" w:rsidRDefault="00761EDF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13</w:t>
      </w:r>
      <w:r w:rsidR="00672805">
        <w:rPr>
          <w:color w:val="4F81BD" w:themeColor="accent1"/>
          <w:sz w:val="28"/>
          <w:szCs w:val="28"/>
        </w:rPr>
        <w:t>H</w:t>
      </w:r>
      <w:r>
        <w:rPr>
          <w:color w:val="4F81BD" w:themeColor="accent1"/>
          <w:sz w:val="28"/>
          <w:szCs w:val="28"/>
        </w:rPr>
        <w:t>00  Roundtable</w:t>
      </w:r>
      <w:proofErr w:type="gramEnd"/>
      <w:r>
        <w:rPr>
          <w:color w:val="4F81BD" w:themeColor="accent1"/>
          <w:sz w:val="28"/>
          <w:szCs w:val="28"/>
        </w:rPr>
        <w:t xml:space="preserve"> discussion on opportunities for collaboration</w:t>
      </w:r>
    </w:p>
    <w:p w:rsidR="00761EDF" w:rsidRDefault="00761EDF">
      <w:pPr>
        <w:rPr>
          <w:color w:val="4F81BD" w:themeColor="accent1"/>
          <w:sz w:val="28"/>
          <w:szCs w:val="28"/>
        </w:rPr>
      </w:pPr>
    </w:p>
    <w:p w:rsidR="00761EDF" w:rsidRPr="00DA5312" w:rsidRDefault="00672805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15H</w:t>
      </w:r>
      <w:r w:rsidR="00761EDF">
        <w:rPr>
          <w:color w:val="4F81BD" w:themeColor="accent1"/>
          <w:sz w:val="28"/>
          <w:szCs w:val="28"/>
        </w:rPr>
        <w:t>00</w:t>
      </w:r>
      <w:r>
        <w:rPr>
          <w:color w:val="4F81BD" w:themeColor="accent1"/>
          <w:sz w:val="28"/>
          <w:szCs w:val="28"/>
        </w:rPr>
        <w:t xml:space="preserve"> </w:t>
      </w:r>
      <w:r w:rsidR="00F42FB8">
        <w:rPr>
          <w:color w:val="4F81BD" w:themeColor="accent1"/>
          <w:sz w:val="28"/>
          <w:szCs w:val="28"/>
        </w:rPr>
        <w:t xml:space="preserve"> </w:t>
      </w:r>
      <w:proofErr w:type="spellStart"/>
      <w:r w:rsidR="00761EDF">
        <w:rPr>
          <w:color w:val="4F81BD" w:themeColor="accent1"/>
          <w:sz w:val="28"/>
          <w:szCs w:val="28"/>
        </w:rPr>
        <w:t>Programme</w:t>
      </w:r>
      <w:proofErr w:type="spellEnd"/>
      <w:proofErr w:type="gramEnd"/>
      <w:r w:rsidR="00761EDF">
        <w:rPr>
          <w:color w:val="4F81BD" w:themeColor="accent1"/>
          <w:sz w:val="28"/>
          <w:szCs w:val="28"/>
        </w:rPr>
        <w:t xml:space="preserve"> ends</w:t>
      </w:r>
    </w:p>
    <w:p w:rsidR="00DA5312" w:rsidRPr="00DA5312" w:rsidRDefault="00DA5312">
      <w:pPr>
        <w:rPr>
          <w:rFonts w:ascii="Baskerville Old Face" w:hAnsi="Baskerville Old Face"/>
          <w:color w:val="4F81BD" w:themeColor="accent1"/>
          <w:sz w:val="56"/>
          <w:szCs w:val="56"/>
        </w:rPr>
      </w:pPr>
    </w:p>
    <w:sectPr w:rsidR="00DA5312" w:rsidRPr="00DA5312" w:rsidSect="006D0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A5312"/>
    <w:rsid w:val="000638D2"/>
    <w:rsid w:val="00080EE5"/>
    <w:rsid w:val="00091137"/>
    <w:rsid w:val="000C2F83"/>
    <w:rsid w:val="00144952"/>
    <w:rsid w:val="00144D28"/>
    <w:rsid w:val="001C26A4"/>
    <w:rsid w:val="00250BFC"/>
    <w:rsid w:val="00262034"/>
    <w:rsid w:val="00276366"/>
    <w:rsid w:val="002C3537"/>
    <w:rsid w:val="005F20C2"/>
    <w:rsid w:val="006258EE"/>
    <w:rsid w:val="00672805"/>
    <w:rsid w:val="00685F10"/>
    <w:rsid w:val="006C4722"/>
    <w:rsid w:val="006D0A97"/>
    <w:rsid w:val="00761EDF"/>
    <w:rsid w:val="007731C1"/>
    <w:rsid w:val="00855290"/>
    <w:rsid w:val="008648C4"/>
    <w:rsid w:val="008E315C"/>
    <w:rsid w:val="009630E7"/>
    <w:rsid w:val="00A73309"/>
    <w:rsid w:val="00AB178C"/>
    <w:rsid w:val="00B10732"/>
    <w:rsid w:val="00B2683E"/>
    <w:rsid w:val="00B4454E"/>
    <w:rsid w:val="00B53C5F"/>
    <w:rsid w:val="00BA2D8C"/>
    <w:rsid w:val="00BD4E3F"/>
    <w:rsid w:val="00C54D8A"/>
    <w:rsid w:val="00C60543"/>
    <w:rsid w:val="00D06013"/>
    <w:rsid w:val="00D349F1"/>
    <w:rsid w:val="00DA5312"/>
    <w:rsid w:val="00DB1C65"/>
    <w:rsid w:val="00DB24C7"/>
    <w:rsid w:val="00DB788B"/>
    <w:rsid w:val="00DD3255"/>
    <w:rsid w:val="00E2056D"/>
    <w:rsid w:val="00E3665F"/>
    <w:rsid w:val="00E42F9C"/>
    <w:rsid w:val="00ED64FC"/>
    <w:rsid w:val="00F42FB8"/>
    <w:rsid w:val="00F90EE8"/>
    <w:rsid w:val="00FC189B"/>
    <w:rsid w:val="00FF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Wits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a0025121</dc:creator>
  <cp:keywords/>
  <dc:description/>
  <cp:lastModifiedBy>a0025121</cp:lastModifiedBy>
  <cp:revision>36</cp:revision>
  <cp:lastPrinted>2011-08-08T09:28:00Z</cp:lastPrinted>
  <dcterms:created xsi:type="dcterms:W3CDTF">2011-06-21T09:15:00Z</dcterms:created>
  <dcterms:modified xsi:type="dcterms:W3CDTF">2011-08-10T08:29:00Z</dcterms:modified>
</cp:coreProperties>
</file>